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6F" w:rsidRPr="0017176F" w:rsidRDefault="0017176F" w:rsidP="0017176F">
      <w:pPr>
        <w:jc w:val="center"/>
        <w:rPr>
          <w:sz w:val="36"/>
        </w:rPr>
      </w:pPr>
      <w:r w:rsidRPr="0017176F">
        <w:rPr>
          <w:sz w:val="36"/>
        </w:rPr>
        <w:t>МБДОУ д/с №8 п. Золотково Гусь-Хрустального района</w:t>
      </w:r>
    </w:p>
    <w:p w:rsidR="0017176F" w:rsidRDefault="0017176F" w:rsidP="0017176F">
      <w:pPr>
        <w:jc w:val="center"/>
      </w:pPr>
    </w:p>
    <w:p w:rsidR="0017176F" w:rsidRDefault="0017176F" w:rsidP="0017176F">
      <w:pPr>
        <w:jc w:val="center"/>
      </w:pPr>
    </w:p>
    <w:p w:rsidR="0017176F" w:rsidRPr="0017176F" w:rsidRDefault="0017176F" w:rsidP="0017176F">
      <w:pPr>
        <w:jc w:val="center"/>
        <w:rPr>
          <w:sz w:val="32"/>
        </w:rPr>
      </w:pPr>
    </w:p>
    <w:p w:rsidR="0017176F" w:rsidRPr="0017176F" w:rsidRDefault="0017176F" w:rsidP="0017176F">
      <w:pPr>
        <w:jc w:val="center"/>
        <w:rPr>
          <w:sz w:val="32"/>
        </w:rPr>
      </w:pPr>
    </w:p>
    <w:p w:rsidR="0017176F" w:rsidRPr="0017176F" w:rsidRDefault="0017176F" w:rsidP="0017176F">
      <w:pPr>
        <w:jc w:val="center"/>
        <w:rPr>
          <w:b/>
          <w:sz w:val="56"/>
        </w:rPr>
      </w:pPr>
      <w:r w:rsidRPr="0017176F">
        <w:rPr>
          <w:b/>
          <w:sz w:val="56"/>
        </w:rPr>
        <w:t xml:space="preserve">Конспект тематического дня </w:t>
      </w:r>
    </w:p>
    <w:p w:rsidR="00BF3060" w:rsidRPr="0017176F" w:rsidRDefault="0017176F" w:rsidP="0017176F">
      <w:pPr>
        <w:jc w:val="center"/>
        <w:rPr>
          <w:b/>
          <w:i/>
          <w:color w:val="0070C0"/>
          <w:sz w:val="96"/>
        </w:rPr>
      </w:pPr>
      <w:r w:rsidRPr="0017176F">
        <w:rPr>
          <w:b/>
          <w:i/>
          <w:color w:val="0070C0"/>
          <w:sz w:val="96"/>
        </w:rPr>
        <w:t>«Игрушки»</w:t>
      </w:r>
    </w:p>
    <w:p w:rsidR="0017176F" w:rsidRPr="0017176F" w:rsidRDefault="0017176F" w:rsidP="0017176F">
      <w:pPr>
        <w:jc w:val="center"/>
        <w:rPr>
          <w:sz w:val="40"/>
        </w:rPr>
      </w:pPr>
      <w:r w:rsidRPr="0017176F">
        <w:rPr>
          <w:rFonts w:ascii="Times New Roman" w:hAnsi="Times New Roman" w:cs="Times New Roman"/>
          <w:sz w:val="40"/>
          <w:lang w:val="en-US"/>
        </w:rPr>
        <w:t>II</w:t>
      </w:r>
      <w:r w:rsidRPr="0017176F">
        <w:rPr>
          <w:rFonts w:ascii="Times New Roman" w:hAnsi="Times New Roman" w:cs="Times New Roman"/>
          <w:sz w:val="40"/>
        </w:rPr>
        <w:t xml:space="preserve"> </w:t>
      </w:r>
      <w:r w:rsidRPr="0017176F">
        <w:rPr>
          <w:sz w:val="40"/>
        </w:rPr>
        <w:t>группа раннего возраста</w:t>
      </w:r>
    </w:p>
    <w:p w:rsidR="0017176F" w:rsidRPr="0017176F" w:rsidRDefault="0017176F" w:rsidP="0017176F">
      <w:pPr>
        <w:jc w:val="center"/>
        <w:rPr>
          <w:rFonts w:cstheme="minorHAnsi"/>
          <w:sz w:val="36"/>
        </w:rPr>
      </w:pPr>
    </w:p>
    <w:p w:rsidR="0017176F" w:rsidRDefault="0017176F"/>
    <w:p w:rsidR="0017176F" w:rsidRDefault="0017176F" w:rsidP="0017176F">
      <w:pPr>
        <w:jc w:val="right"/>
      </w:pPr>
    </w:p>
    <w:p w:rsidR="0017176F" w:rsidRDefault="0017176F" w:rsidP="0017176F">
      <w:pPr>
        <w:jc w:val="right"/>
      </w:pPr>
    </w:p>
    <w:p w:rsidR="0017176F" w:rsidRDefault="0017176F" w:rsidP="0017176F">
      <w:pPr>
        <w:jc w:val="right"/>
      </w:pPr>
    </w:p>
    <w:p w:rsidR="0017176F" w:rsidRDefault="0017176F" w:rsidP="0017176F">
      <w:pPr>
        <w:jc w:val="right"/>
      </w:pPr>
    </w:p>
    <w:p w:rsidR="0017176F" w:rsidRDefault="0017176F" w:rsidP="0017176F">
      <w:pPr>
        <w:jc w:val="right"/>
      </w:pPr>
    </w:p>
    <w:p w:rsidR="0017176F" w:rsidRDefault="0017176F" w:rsidP="0017176F">
      <w:pPr>
        <w:jc w:val="right"/>
      </w:pPr>
    </w:p>
    <w:p w:rsidR="00A7289F" w:rsidRDefault="00A7289F" w:rsidP="00A7289F"/>
    <w:p w:rsidR="0017176F" w:rsidRPr="00A7289F" w:rsidRDefault="0017176F" w:rsidP="00A7289F">
      <w:pPr>
        <w:jc w:val="right"/>
        <w:rPr>
          <w:sz w:val="36"/>
        </w:rPr>
      </w:pPr>
      <w:r w:rsidRPr="00A7289F">
        <w:rPr>
          <w:sz w:val="36"/>
        </w:rPr>
        <w:t>Воспитатель:</w:t>
      </w:r>
    </w:p>
    <w:p w:rsidR="0017176F" w:rsidRPr="00A7289F" w:rsidRDefault="0017176F" w:rsidP="0017176F">
      <w:pPr>
        <w:jc w:val="right"/>
        <w:rPr>
          <w:sz w:val="36"/>
        </w:rPr>
      </w:pPr>
      <w:r w:rsidRPr="00A7289F">
        <w:rPr>
          <w:sz w:val="36"/>
        </w:rPr>
        <w:t>Захарова Е.Ю.</w:t>
      </w:r>
    </w:p>
    <w:p w:rsidR="0017176F" w:rsidRPr="00A7289F" w:rsidRDefault="0017176F" w:rsidP="0017176F">
      <w:pPr>
        <w:jc w:val="right"/>
        <w:rPr>
          <w:sz w:val="36"/>
        </w:rPr>
      </w:pPr>
    </w:p>
    <w:p w:rsidR="0017176F" w:rsidRPr="00A7289F" w:rsidRDefault="0017176F" w:rsidP="0017176F">
      <w:pPr>
        <w:jc w:val="right"/>
        <w:rPr>
          <w:sz w:val="36"/>
        </w:rPr>
      </w:pPr>
    </w:p>
    <w:p w:rsidR="0017176F" w:rsidRPr="00A7289F" w:rsidRDefault="0017176F" w:rsidP="0017176F">
      <w:pPr>
        <w:jc w:val="center"/>
        <w:rPr>
          <w:sz w:val="36"/>
        </w:rPr>
      </w:pPr>
      <w:r w:rsidRPr="00A7289F">
        <w:rPr>
          <w:sz w:val="36"/>
        </w:rPr>
        <w:t>Апрель 2018 г.</w:t>
      </w:r>
    </w:p>
    <w:p w:rsidR="0017176F" w:rsidRPr="001773B5" w:rsidRDefault="0017176F" w:rsidP="00A7289F">
      <w:pPr>
        <w:jc w:val="center"/>
        <w:rPr>
          <w:b/>
          <w:color w:val="C00000"/>
          <w:sz w:val="60"/>
          <w:szCs w:val="60"/>
        </w:rPr>
      </w:pPr>
      <w:r w:rsidRPr="001773B5">
        <w:rPr>
          <w:b/>
          <w:color w:val="C00000"/>
          <w:sz w:val="60"/>
          <w:szCs w:val="60"/>
        </w:rPr>
        <w:lastRenderedPageBreak/>
        <w:t>Утро</w:t>
      </w:r>
      <w:r w:rsidR="00A7289F" w:rsidRPr="001773B5">
        <w:rPr>
          <w:b/>
          <w:color w:val="C00000"/>
          <w:sz w:val="60"/>
          <w:szCs w:val="60"/>
        </w:rPr>
        <w:t>.</w:t>
      </w:r>
    </w:p>
    <w:p w:rsidR="0017176F" w:rsidRPr="00BC5DDE" w:rsidRDefault="0017176F" w:rsidP="001773B5">
      <w:pPr>
        <w:pStyle w:val="a6"/>
        <w:numPr>
          <w:ilvl w:val="0"/>
          <w:numId w:val="2"/>
        </w:numPr>
        <w:spacing w:after="0"/>
        <w:rPr>
          <w:sz w:val="32"/>
        </w:rPr>
      </w:pPr>
      <w:r w:rsidRPr="00BC5DDE">
        <w:rPr>
          <w:sz w:val="32"/>
        </w:rPr>
        <w:t>Ситуативный разговор «</w:t>
      </w:r>
      <w:r w:rsidR="00A7289F" w:rsidRPr="00BC5DDE">
        <w:rPr>
          <w:sz w:val="32"/>
        </w:rPr>
        <w:t>Мы на стульчиках</w:t>
      </w:r>
      <w:r w:rsidRPr="00BC5DDE">
        <w:rPr>
          <w:sz w:val="32"/>
        </w:rPr>
        <w:t xml:space="preserve"> сидим, на игрушки мы глядим».</w:t>
      </w:r>
    </w:p>
    <w:p w:rsidR="0017176F" w:rsidRPr="0014546C" w:rsidRDefault="0017176F" w:rsidP="001773B5">
      <w:pPr>
        <w:spacing w:after="0"/>
        <w:rPr>
          <w:sz w:val="28"/>
        </w:rPr>
      </w:pPr>
      <w:r w:rsidRPr="0014546C">
        <w:rPr>
          <w:b/>
          <w:sz w:val="36"/>
        </w:rPr>
        <w:t>Цель:</w:t>
      </w:r>
      <w:r w:rsidR="00A7289F" w:rsidRPr="0014546C">
        <w:rPr>
          <w:b/>
          <w:sz w:val="36"/>
        </w:rPr>
        <w:t xml:space="preserve"> </w:t>
      </w:r>
      <w:r w:rsidR="00A7289F" w:rsidRPr="0014546C">
        <w:rPr>
          <w:sz w:val="28"/>
        </w:rPr>
        <w:t>показать детям разнообразный мир игрушек</w:t>
      </w:r>
    </w:p>
    <w:p w:rsidR="00A7289F" w:rsidRPr="00BC5DDE" w:rsidRDefault="00A7289F" w:rsidP="001773B5">
      <w:pPr>
        <w:pStyle w:val="a6"/>
        <w:numPr>
          <w:ilvl w:val="0"/>
          <w:numId w:val="2"/>
        </w:numPr>
        <w:spacing w:after="0"/>
        <w:rPr>
          <w:sz w:val="32"/>
        </w:rPr>
      </w:pPr>
      <w:r w:rsidRPr="00BC5DDE">
        <w:rPr>
          <w:sz w:val="32"/>
        </w:rPr>
        <w:t>Дидактическая игра «Корзина с игрушками»</w:t>
      </w:r>
    </w:p>
    <w:p w:rsidR="00A7289F" w:rsidRPr="0014546C" w:rsidRDefault="00A7289F" w:rsidP="001773B5">
      <w:pPr>
        <w:spacing w:after="0"/>
        <w:rPr>
          <w:sz w:val="28"/>
        </w:rPr>
      </w:pPr>
      <w:r w:rsidRPr="0014546C">
        <w:rPr>
          <w:b/>
          <w:sz w:val="36"/>
        </w:rPr>
        <w:t xml:space="preserve">Цель: </w:t>
      </w:r>
      <w:r w:rsidRPr="0014546C">
        <w:rPr>
          <w:sz w:val="28"/>
        </w:rPr>
        <w:t>способствовать усвоению обобщающего понятия «Игрушки».</w:t>
      </w:r>
    </w:p>
    <w:p w:rsidR="00A7289F" w:rsidRPr="00BC5DDE" w:rsidRDefault="00A7289F" w:rsidP="001773B5">
      <w:pPr>
        <w:pStyle w:val="a6"/>
        <w:numPr>
          <w:ilvl w:val="0"/>
          <w:numId w:val="2"/>
        </w:numPr>
        <w:spacing w:after="0"/>
        <w:rPr>
          <w:sz w:val="32"/>
        </w:rPr>
      </w:pPr>
      <w:r w:rsidRPr="00BC5DDE">
        <w:rPr>
          <w:sz w:val="32"/>
        </w:rPr>
        <w:t xml:space="preserve">Чтение стихов А. </w:t>
      </w:r>
      <w:proofErr w:type="spellStart"/>
      <w:r w:rsidRPr="00BC5DDE">
        <w:rPr>
          <w:sz w:val="32"/>
        </w:rPr>
        <w:t>Барто</w:t>
      </w:r>
      <w:proofErr w:type="spellEnd"/>
      <w:r w:rsidRPr="00BC5DDE">
        <w:rPr>
          <w:sz w:val="32"/>
        </w:rPr>
        <w:t xml:space="preserve"> из цикла «Игрушки»</w:t>
      </w:r>
    </w:p>
    <w:p w:rsidR="00A7289F" w:rsidRPr="00BC5DDE" w:rsidRDefault="00A7289F" w:rsidP="001773B5">
      <w:pPr>
        <w:spacing w:after="0"/>
        <w:rPr>
          <w:sz w:val="32"/>
        </w:rPr>
      </w:pPr>
      <w:r w:rsidRPr="0014546C">
        <w:rPr>
          <w:b/>
          <w:sz w:val="36"/>
        </w:rPr>
        <w:t>Цель:</w:t>
      </w:r>
      <w:r w:rsidRPr="0014546C">
        <w:rPr>
          <w:sz w:val="36"/>
        </w:rPr>
        <w:t xml:space="preserve"> </w:t>
      </w:r>
      <w:r w:rsidRPr="0014546C">
        <w:rPr>
          <w:sz w:val="28"/>
        </w:rPr>
        <w:t>воспитывать любовь к художественной литературе</w:t>
      </w:r>
    </w:p>
    <w:p w:rsidR="00A7289F" w:rsidRPr="00BC5DDE" w:rsidRDefault="00A7289F" w:rsidP="001773B5">
      <w:pPr>
        <w:pStyle w:val="a6"/>
        <w:numPr>
          <w:ilvl w:val="0"/>
          <w:numId w:val="2"/>
        </w:numPr>
        <w:spacing w:after="0"/>
        <w:rPr>
          <w:sz w:val="32"/>
        </w:rPr>
      </w:pPr>
      <w:r w:rsidRPr="00BC5DDE">
        <w:rPr>
          <w:sz w:val="32"/>
        </w:rPr>
        <w:t>Подвижная игра «Мой весёлый звонкий мяч».</w:t>
      </w:r>
    </w:p>
    <w:p w:rsidR="00A7289F" w:rsidRDefault="00A7289F" w:rsidP="001773B5">
      <w:pPr>
        <w:spacing w:after="0"/>
        <w:rPr>
          <w:sz w:val="32"/>
        </w:rPr>
      </w:pPr>
      <w:r w:rsidRPr="0014546C">
        <w:rPr>
          <w:b/>
          <w:sz w:val="36"/>
        </w:rPr>
        <w:t>Цель:</w:t>
      </w:r>
      <w:r w:rsidRPr="00BC5DDE">
        <w:rPr>
          <w:b/>
          <w:sz w:val="32"/>
        </w:rPr>
        <w:t xml:space="preserve"> </w:t>
      </w:r>
      <w:r w:rsidRPr="0014546C">
        <w:rPr>
          <w:sz w:val="28"/>
        </w:rPr>
        <w:t>закреплять умение детей прыгать на двух ногах.</w:t>
      </w:r>
    </w:p>
    <w:p w:rsidR="001773B5" w:rsidRPr="00BC5DDE" w:rsidRDefault="001773B5" w:rsidP="001773B5">
      <w:pPr>
        <w:spacing w:after="0"/>
        <w:rPr>
          <w:sz w:val="32"/>
        </w:rPr>
      </w:pPr>
    </w:p>
    <w:p w:rsidR="00A7289F" w:rsidRPr="001773B5" w:rsidRDefault="00A7289F" w:rsidP="001773B5">
      <w:pPr>
        <w:spacing w:after="0"/>
        <w:jc w:val="center"/>
        <w:rPr>
          <w:b/>
          <w:color w:val="C00000"/>
          <w:sz w:val="60"/>
          <w:szCs w:val="60"/>
        </w:rPr>
      </w:pPr>
      <w:r w:rsidRPr="001773B5">
        <w:rPr>
          <w:b/>
          <w:color w:val="C00000"/>
          <w:sz w:val="60"/>
          <w:szCs w:val="60"/>
        </w:rPr>
        <w:t>Утренняя гимнастика.</w:t>
      </w:r>
    </w:p>
    <w:p w:rsidR="00A7289F" w:rsidRDefault="00A7289F" w:rsidP="001773B5">
      <w:pPr>
        <w:spacing w:after="0"/>
        <w:jc w:val="center"/>
        <w:rPr>
          <w:b/>
          <w:color w:val="7030A0"/>
          <w:sz w:val="56"/>
        </w:rPr>
      </w:pPr>
      <w:r w:rsidRPr="00A7289F">
        <w:rPr>
          <w:b/>
          <w:color w:val="7030A0"/>
          <w:sz w:val="56"/>
        </w:rPr>
        <w:t>«Неваляшки».</w:t>
      </w:r>
    </w:p>
    <w:p w:rsidR="00027468" w:rsidRDefault="00027468" w:rsidP="00027468">
      <w:pPr>
        <w:spacing w:after="0"/>
        <w:rPr>
          <w:sz w:val="32"/>
        </w:rPr>
      </w:pPr>
      <w:r w:rsidRPr="00027468">
        <w:rPr>
          <w:b/>
          <w:sz w:val="32"/>
        </w:rPr>
        <w:t>Цель:</w:t>
      </w:r>
      <w:r w:rsidRPr="00027468">
        <w:rPr>
          <w:sz w:val="32"/>
        </w:rPr>
        <w:t xml:space="preserve"> развивать координацию движения у детей, поддерживать бодрое, эмоциональное настроение.</w:t>
      </w:r>
    </w:p>
    <w:p w:rsidR="00027468" w:rsidRPr="00027468" w:rsidRDefault="00027468" w:rsidP="00027468">
      <w:pPr>
        <w:spacing w:after="0"/>
        <w:rPr>
          <w:sz w:val="32"/>
        </w:rPr>
      </w:pPr>
    </w:p>
    <w:p w:rsidR="00A7289F" w:rsidRPr="00BC5DDE" w:rsidRDefault="00A7289F" w:rsidP="001773B5">
      <w:pPr>
        <w:pStyle w:val="a6"/>
        <w:numPr>
          <w:ilvl w:val="0"/>
          <w:numId w:val="3"/>
        </w:numPr>
        <w:spacing w:after="0"/>
        <w:rPr>
          <w:color w:val="7030A0"/>
          <w:sz w:val="32"/>
        </w:rPr>
      </w:pPr>
      <w:r w:rsidRPr="00BC5DDE">
        <w:rPr>
          <w:sz w:val="32"/>
        </w:rPr>
        <w:t>Ходьба и бег (30-40 секунд).</w:t>
      </w:r>
    </w:p>
    <w:p w:rsidR="00A7289F" w:rsidRPr="00BC5DDE" w:rsidRDefault="00A7289F" w:rsidP="001773B5">
      <w:pPr>
        <w:pStyle w:val="a6"/>
        <w:numPr>
          <w:ilvl w:val="0"/>
          <w:numId w:val="3"/>
        </w:numPr>
        <w:spacing w:after="0"/>
        <w:rPr>
          <w:color w:val="7030A0"/>
          <w:sz w:val="32"/>
        </w:rPr>
      </w:pPr>
      <w:r w:rsidRPr="00BC5DDE">
        <w:rPr>
          <w:sz w:val="32"/>
        </w:rPr>
        <w:t>ОРУ «Неваляшки».</w:t>
      </w:r>
    </w:p>
    <w:p w:rsidR="00A7289F" w:rsidRPr="00BC5DDE" w:rsidRDefault="00A7289F" w:rsidP="001773B5">
      <w:pPr>
        <w:pStyle w:val="a6"/>
        <w:numPr>
          <w:ilvl w:val="0"/>
          <w:numId w:val="3"/>
        </w:numPr>
        <w:spacing w:after="0"/>
        <w:rPr>
          <w:sz w:val="32"/>
        </w:rPr>
      </w:pPr>
      <w:r w:rsidRPr="00BC5DDE">
        <w:rPr>
          <w:sz w:val="32"/>
        </w:rPr>
        <w:t xml:space="preserve">Ходьба </w:t>
      </w:r>
      <w:r w:rsidR="00BC5DDE" w:rsidRPr="00BC5DDE">
        <w:rPr>
          <w:sz w:val="32"/>
        </w:rPr>
        <w:t>(30-40 секунд).</w:t>
      </w:r>
    </w:p>
    <w:p w:rsidR="00BC5DDE" w:rsidRPr="00BC5DDE" w:rsidRDefault="00BC5DDE" w:rsidP="001773B5">
      <w:pPr>
        <w:pStyle w:val="a6"/>
        <w:numPr>
          <w:ilvl w:val="0"/>
          <w:numId w:val="3"/>
        </w:numPr>
        <w:spacing w:after="0"/>
        <w:rPr>
          <w:sz w:val="32"/>
        </w:rPr>
      </w:pPr>
      <w:r w:rsidRPr="00BC5DDE">
        <w:rPr>
          <w:sz w:val="32"/>
        </w:rPr>
        <w:t>Подвижная игра «Самолёт».</w:t>
      </w:r>
    </w:p>
    <w:p w:rsidR="00BC5DDE" w:rsidRDefault="00BC5DDE" w:rsidP="00BC5DDE">
      <w:pPr>
        <w:pStyle w:val="a6"/>
        <w:numPr>
          <w:ilvl w:val="0"/>
          <w:numId w:val="3"/>
        </w:numPr>
        <w:spacing w:after="0"/>
        <w:rPr>
          <w:sz w:val="32"/>
        </w:rPr>
      </w:pPr>
      <w:r w:rsidRPr="00BC5DDE">
        <w:rPr>
          <w:sz w:val="32"/>
        </w:rPr>
        <w:t>Релаксация.</w:t>
      </w:r>
    </w:p>
    <w:p w:rsidR="001773B5" w:rsidRPr="001773B5" w:rsidRDefault="001773B5" w:rsidP="001773B5">
      <w:pPr>
        <w:pStyle w:val="a6"/>
        <w:spacing w:after="0"/>
        <w:rPr>
          <w:sz w:val="32"/>
        </w:rPr>
      </w:pPr>
    </w:p>
    <w:p w:rsidR="0014546C" w:rsidRDefault="00BC5DDE" w:rsidP="0014546C">
      <w:pPr>
        <w:jc w:val="center"/>
        <w:rPr>
          <w:b/>
          <w:color w:val="C00000"/>
          <w:sz w:val="56"/>
        </w:rPr>
      </w:pPr>
      <w:r w:rsidRPr="00BC5DDE">
        <w:rPr>
          <w:b/>
          <w:color w:val="C00000"/>
          <w:sz w:val="56"/>
        </w:rPr>
        <w:t>Непосредственно-организованная образовательная деятельность.</w:t>
      </w:r>
    </w:p>
    <w:p w:rsidR="00BC5DDE" w:rsidRPr="0014546C" w:rsidRDefault="00BC5DDE" w:rsidP="0014546C">
      <w:pPr>
        <w:jc w:val="center"/>
        <w:rPr>
          <w:b/>
          <w:color w:val="C00000"/>
          <w:sz w:val="56"/>
        </w:rPr>
      </w:pPr>
      <w:r w:rsidRPr="0014546C">
        <w:rPr>
          <w:b/>
          <w:color w:val="7030A0"/>
          <w:sz w:val="48"/>
          <w:szCs w:val="48"/>
        </w:rPr>
        <w:t>1. Художественно</w:t>
      </w:r>
      <w:r w:rsidRPr="0014546C">
        <w:rPr>
          <w:b/>
          <w:color w:val="7030A0"/>
          <w:sz w:val="48"/>
        </w:rPr>
        <w:t>-эстетическое развитие (Лепка).</w:t>
      </w:r>
    </w:p>
    <w:p w:rsidR="00BC5DDE" w:rsidRPr="00BC5DDE" w:rsidRDefault="00BC5DDE" w:rsidP="00BC5DDE">
      <w:pPr>
        <w:rPr>
          <w:sz w:val="36"/>
        </w:rPr>
      </w:pPr>
      <w:r w:rsidRPr="00BC5DDE">
        <w:rPr>
          <w:b/>
          <w:sz w:val="36"/>
        </w:rPr>
        <w:lastRenderedPageBreak/>
        <w:t>Тема:</w:t>
      </w:r>
      <w:r w:rsidRPr="00BC5DDE">
        <w:rPr>
          <w:sz w:val="36"/>
        </w:rPr>
        <w:t xml:space="preserve"> «Вот какая у нас неваляшка»</w:t>
      </w:r>
    </w:p>
    <w:p w:rsidR="00BC5DDE" w:rsidRPr="00BC5DDE" w:rsidRDefault="00BC5DDE" w:rsidP="00BC5DDE">
      <w:pPr>
        <w:rPr>
          <w:b/>
          <w:sz w:val="36"/>
        </w:rPr>
      </w:pPr>
      <w:r w:rsidRPr="00BC5DDE">
        <w:rPr>
          <w:b/>
          <w:sz w:val="36"/>
        </w:rPr>
        <w:t xml:space="preserve">Задачи: </w:t>
      </w:r>
    </w:p>
    <w:p w:rsidR="00BC5DDE" w:rsidRPr="00BC5DDE" w:rsidRDefault="00BC5DDE" w:rsidP="00BC5DDE">
      <w:pPr>
        <w:pStyle w:val="a6"/>
        <w:numPr>
          <w:ilvl w:val="0"/>
          <w:numId w:val="4"/>
        </w:numPr>
        <w:rPr>
          <w:sz w:val="28"/>
        </w:rPr>
      </w:pPr>
      <w:r w:rsidRPr="00BC5DDE">
        <w:rPr>
          <w:sz w:val="28"/>
        </w:rPr>
        <w:t>Учить детей лепить  игрушки, состоящие из детале</w:t>
      </w:r>
      <w:r>
        <w:rPr>
          <w:sz w:val="28"/>
        </w:rPr>
        <w:t>й разного размера (т</w:t>
      </w:r>
      <w:r w:rsidRPr="00BC5DDE">
        <w:rPr>
          <w:sz w:val="28"/>
        </w:rPr>
        <w:t xml:space="preserve">уловище – большой шар, голова – маленький </w:t>
      </w:r>
      <w:r>
        <w:rPr>
          <w:sz w:val="28"/>
        </w:rPr>
        <w:t>шар);</w:t>
      </w:r>
      <w:r w:rsidRPr="00BC5DDE">
        <w:rPr>
          <w:sz w:val="28"/>
        </w:rPr>
        <w:t xml:space="preserve"> </w:t>
      </w:r>
    </w:p>
    <w:p w:rsidR="00BC5DDE" w:rsidRPr="00BC5DDE" w:rsidRDefault="00BC5DDE" w:rsidP="00BC5DDE">
      <w:pPr>
        <w:pStyle w:val="a6"/>
        <w:numPr>
          <w:ilvl w:val="0"/>
          <w:numId w:val="4"/>
        </w:numPr>
        <w:rPr>
          <w:sz w:val="28"/>
        </w:rPr>
      </w:pPr>
      <w:r w:rsidRPr="00BC5DDE">
        <w:rPr>
          <w:sz w:val="28"/>
        </w:rPr>
        <w:t>Закрепить умение раскатывать шар круговыми движениями ладоней</w:t>
      </w:r>
      <w:r>
        <w:rPr>
          <w:sz w:val="28"/>
        </w:rPr>
        <w:t>;</w:t>
      </w:r>
    </w:p>
    <w:p w:rsidR="00BC5DDE" w:rsidRPr="00BC5DDE" w:rsidRDefault="00BC5DDE" w:rsidP="00BC5DDE">
      <w:pPr>
        <w:pStyle w:val="a6"/>
        <w:numPr>
          <w:ilvl w:val="0"/>
          <w:numId w:val="4"/>
        </w:numPr>
        <w:rPr>
          <w:sz w:val="28"/>
        </w:rPr>
      </w:pPr>
      <w:r w:rsidRPr="00BC5DDE">
        <w:rPr>
          <w:sz w:val="28"/>
        </w:rPr>
        <w:t>Разнообразить способы деления пластилина на части (откр</w:t>
      </w:r>
      <w:r>
        <w:rPr>
          <w:sz w:val="28"/>
        </w:rPr>
        <w:t>учивать, отрывать, отщипывать);</w:t>
      </w:r>
    </w:p>
    <w:p w:rsidR="00BC5DDE" w:rsidRDefault="00BC5DDE" w:rsidP="00BC5DDE">
      <w:pPr>
        <w:pStyle w:val="a6"/>
        <w:numPr>
          <w:ilvl w:val="0"/>
          <w:numId w:val="4"/>
        </w:numPr>
        <w:rPr>
          <w:sz w:val="28"/>
        </w:rPr>
      </w:pPr>
      <w:r w:rsidRPr="00BC5DDE">
        <w:rPr>
          <w:sz w:val="28"/>
        </w:rPr>
        <w:t>Вызвать интерес к лепке нев</w:t>
      </w:r>
      <w:r>
        <w:rPr>
          <w:sz w:val="28"/>
        </w:rPr>
        <w:t>аляшки;</w:t>
      </w:r>
    </w:p>
    <w:p w:rsidR="00BC5DDE" w:rsidRDefault="00BC5DDE" w:rsidP="00BC5DDE">
      <w:pPr>
        <w:pStyle w:val="a6"/>
        <w:numPr>
          <w:ilvl w:val="0"/>
          <w:numId w:val="4"/>
        </w:numPr>
        <w:rPr>
          <w:sz w:val="28"/>
        </w:rPr>
      </w:pPr>
      <w:r>
        <w:rPr>
          <w:sz w:val="28"/>
        </w:rPr>
        <w:t>Воспитывать аккуратность.</w:t>
      </w:r>
    </w:p>
    <w:p w:rsidR="00BC5DDE" w:rsidRPr="001773B5" w:rsidRDefault="00BC5DDE" w:rsidP="00BC5DDE">
      <w:pPr>
        <w:jc w:val="center"/>
        <w:rPr>
          <w:b/>
          <w:color w:val="C00000"/>
          <w:sz w:val="60"/>
          <w:szCs w:val="60"/>
        </w:rPr>
      </w:pPr>
      <w:r w:rsidRPr="001773B5">
        <w:rPr>
          <w:b/>
          <w:color w:val="C00000"/>
          <w:sz w:val="60"/>
          <w:szCs w:val="60"/>
        </w:rPr>
        <w:t>Прогулка.</w:t>
      </w:r>
    </w:p>
    <w:p w:rsidR="00A97E30" w:rsidRDefault="00A97E30" w:rsidP="00A97E30">
      <w:pPr>
        <w:pStyle w:val="a6"/>
        <w:numPr>
          <w:ilvl w:val="0"/>
          <w:numId w:val="2"/>
        </w:numPr>
        <w:rPr>
          <w:sz w:val="36"/>
        </w:rPr>
      </w:pPr>
      <w:r w:rsidRPr="00A97E30">
        <w:rPr>
          <w:sz w:val="36"/>
        </w:rPr>
        <w:t>Наблюдение. «Во что играют дети». Целевая прогулка по участкам детского сада.</w:t>
      </w:r>
    </w:p>
    <w:p w:rsidR="00A97E30" w:rsidRDefault="00A97E30" w:rsidP="00A97E30">
      <w:pPr>
        <w:rPr>
          <w:b/>
          <w:sz w:val="36"/>
        </w:rPr>
      </w:pPr>
      <w:r w:rsidRPr="00A97E30">
        <w:rPr>
          <w:b/>
          <w:sz w:val="36"/>
        </w:rPr>
        <w:t>Задачи:</w:t>
      </w:r>
    </w:p>
    <w:p w:rsidR="00A97E30" w:rsidRPr="00A97E30" w:rsidRDefault="00A97E30" w:rsidP="00A97E30">
      <w:pPr>
        <w:pStyle w:val="a6"/>
        <w:numPr>
          <w:ilvl w:val="0"/>
          <w:numId w:val="5"/>
        </w:numPr>
        <w:rPr>
          <w:sz w:val="36"/>
        </w:rPr>
      </w:pPr>
      <w:r>
        <w:rPr>
          <w:sz w:val="28"/>
        </w:rPr>
        <w:t xml:space="preserve">Предложить детям в ходе прогулки по участкам других групп выяснить, во что </w:t>
      </w:r>
      <w:r w:rsidRPr="00A97E30">
        <w:rPr>
          <w:sz w:val="28"/>
        </w:rPr>
        <w:t>играют воспитанники детского сада;</w:t>
      </w:r>
    </w:p>
    <w:p w:rsidR="001773B5" w:rsidRPr="001773B5" w:rsidRDefault="00A97E30" w:rsidP="001773B5">
      <w:pPr>
        <w:pStyle w:val="a6"/>
        <w:numPr>
          <w:ilvl w:val="0"/>
          <w:numId w:val="5"/>
        </w:numPr>
        <w:rPr>
          <w:b/>
          <w:sz w:val="36"/>
        </w:rPr>
      </w:pPr>
      <w:r w:rsidRPr="00A97E30">
        <w:rPr>
          <w:sz w:val="28"/>
        </w:rPr>
        <w:t>Учить называть игрушки, игровые действия, обращаться к детям и взрослым с вопросами</w:t>
      </w:r>
      <w:r>
        <w:rPr>
          <w:sz w:val="28"/>
        </w:rPr>
        <w:t>.</w:t>
      </w:r>
    </w:p>
    <w:p w:rsidR="001773B5" w:rsidRPr="001773B5" w:rsidRDefault="001773B5" w:rsidP="001773B5">
      <w:pPr>
        <w:pStyle w:val="a6"/>
        <w:rPr>
          <w:b/>
          <w:sz w:val="36"/>
        </w:rPr>
      </w:pPr>
    </w:p>
    <w:p w:rsidR="00A97E30" w:rsidRDefault="00A97E30" w:rsidP="00A97E30">
      <w:pPr>
        <w:pStyle w:val="a6"/>
        <w:numPr>
          <w:ilvl w:val="0"/>
          <w:numId w:val="6"/>
        </w:numPr>
        <w:rPr>
          <w:sz w:val="36"/>
        </w:rPr>
      </w:pPr>
      <w:r w:rsidRPr="00A97E30">
        <w:rPr>
          <w:sz w:val="36"/>
        </w:rPr>
        <w:t>Игровое упражнение «Превращаемся в игрушки</w:t>
      </w:r>
      <w:r>
        <w:rPr>
          <w:sz w:val="36"/>
        </w:rPr>
        <w:t>».</w:t>
      </w:r>
    </w:p>
    <w:p w:rsidR="00A97E30" w:rsidRDefault="00A97E30" w:rsidP="00A97E30">
      <w:pPr>
        <w:rPr>
          <w:b/>
          <w:sz w:val="36"/>
        </w:rPr>
      </w:pPr>
      <w:r w:rsidRPr="00A97E30">
        <w:rPr>
          <w:b/>
          <w:sz w:val="36"/>
        </w:rPr>
        <w:t>Задачи:</w:t>
      </w:r>
      <w:r>
        <w:rPr>
          <w:b/>
          <w:sz w:val="36"/>
        </w:rPr>
        <w:t xml:space="preserve"> </w:t>
      </w:r>
    </w:p>
    <w:p w:rsidR="00A97E30" w:rsidRDefault="00A97E30" w:rsidP="00A97E30">
      <w:pPr>
        <w:pStyle w:val="a6"/>
        <w:numPr>
          <w:ilvl w:val="0"/>
          <w:numId w:val="5"/>
        </w:numPr>
        <w:rPr>
          <w:sz w:val="28"/>
        </w:rPr>
      </w:pPr>
      <w:r w:rsidRPr="00A97E30">
        <w:rPr>
          <w:sz w:val="28"/>
        </w:rPr>
        <w:t>Учить детей выполнять движения по образцу, способствовать повышению их выразительности</w:t>
      </w:r>
      <w:r>
        <w:rPr>
          <w:sz w:val="28"/>
        </w:rPr>
        <w:t>;</w:t>
      </w:r>
    </w:p>
    <w:p w:rsidR="00A97E30" w:rsidRDefault="00A97E30" w:rsidP="00A97E30">
      <w:pPr>
        <w:pStyle w:val="a6"/>
        <w:numPr>
          <w:ilvl w:val="0"/>
          <w:numId w:val="5"/>
        </w:numPr>
        <w:rPr>
          <w:sz w:val="28"/>
        </w:rPr>
      </w:pPr>
      <w:r>
        <w:rPr>
          <w:sz w:val="28"/>
        </w:rPr>
        <w:t>Развивать и укреплять мышцы плечевого пояса спины</w:t>
      </w:r>
      <w:r w:rsidR="001773B5">
        <w:rPr>
          <w:sz w:val="28"/>
        </w:rPr>
        <w:t>.</w:t>
      </w:r>
    </w:p>
    <w:p w:rsidR="001773B5" w:rsidRDefault="001773B5" w:rsidP="001773B5">
      <w:pPr>
        <w:pStyle w:val="a6"/>
        <w:rPr>
          <w:sz w:val="28"/>
        </w:rPr>
      </w:pPr>
    </w:p>
    <w:p w:rsidR="001773B5" w:rsidRDefault="001773B5" w:rsidP="001773B5">
      <w:pPr>
        <w:pStyle w:val="a6"/>
        <w:numPr>
          <w:ilvl w:val="0"/>
          <w:numId w:val="6"/>
        </w:numPr>
        <w:rPr>
          <w:sz w:val="36"/>
        </w:rPr>
      </w:pPr>
      <w:r w:rsidRPr="001773B5">
        <w:rPr>
          <w:sz w:val="36"/>
        </w:rPr>
        <w:t>Подвижная игра «Бегите к игрушке».</w:t>
      </w:r>
    </w:p>
    <w:p w:rsidR="001773B5" w:rsidRDefault="001773B5" w:rsidP="001773B5">
      <w:pPr>
        <w:rPr>
          <w:b/>
          <w:sz w:val="36"/>
        </w:rPr>
      </w:pPr>
      <w:r w:rsidRPr="001773B5">
        <w:rPr>
          <w:b/>
          <w:sz w:val="36"/>
        </w:rPr>
        <w:t>Задачи:</w:t>
      </w:r>
    </w:p>
    <w:p w:rsidR="001773B5" w:rsidRDefault="001773B5" w:rsidP="001773B5">
      <w:pPr>
        <w:pStyle w:val="a6"/>
        <w:numPr>
          <w:ilvl w:val="0"/>
          <w:numId w:val="7"/>
        </w:numPr>
        <w:rPr>
          <w:sz w:val="28"/>
        </w:rPr>
      </w:pPr>
      <w:r w:rsidRPr="001773B5">
        <w:rPr>
          <w:sz w:val="28"/>
        </w:rPr>
        <w:t>Упражнять детей в беге;</w:t>
      </w:r>
    </w:p>
    <w:p w:rsidR="001773B5" w:rsidRDefault="001773B5" w:rsidP="001773B5">
      <w:pPr>
        <w:pStyle w:val="a6"/>
        <w:numPr>
          <w:ilvl w:val="0"/>
          <w:numId w:val="7"/>
        </w:numPr>
        <w:rPr>
          <w:sz w:val="28"/>
        </w:rPr>
      </w:pPr>
      <w:r>
        <w:rPr>
          <w:sz w:val="28"/>
        </w:rPr>
        <w:lastRenderedPageBreak/>
        <w:t>Формировать умение действовать по команде, точно выполнять задания;</w:t>
      </w:r>
    </w:p>
    <w:p w:rsidR="001773B5" w:rsidRDefault="001773B5" w:rsidP="001773B5">
      <w:pPr>
        <w:pStyle w:val="a6"/>
        <w:numPr>
          <w:ilvl w:val="0"/>
          <w:numId w:val="7"/>
        </w:numPr>
        <w:rPr>
          <w:sz w:val="28"/>
        </w:rPr>
      </w:pPr>
      <w:r>
        <w:rPr>
          <w:sz w:val="28"/>
        </w:rPr>
        <w:t>Развивать способность ориентироваться в пространстве, понимать суть высказывания, задания.</w:t>
      </w:r>
    </w:p>
    <w:p w:rsidR="001773B5" w:rsidRDefault="001773B5" w:rsidP="001773B5">
      <w:pPr>
        <w:pStyle w:val="a6"/>
        <w:rPr>
          <w:sz w:val="28"/>
        </w:rPr>
      </w:pPr>
    </w:p>
    <w:p w:rsidR="001773B5" w:rsidRDefault="001773B5" w:rsidP="001773B5">
      <w:pPr>
        <w:pStyle w:val="a6"/>
        <w:numPr>
          <w:ilvl w:val="0"/>
          <w:numId w:val="6"/>
        </w:numPr>
        <w:rPr>
          <w:sz w:val="36"/>
        </w:rPr>
      </w:pPr>
      <w:r w:rsidRPr="001773B5">
        <w:rPr>
          <w:sz w:val="36"/>
        </w:rPr>
        <w:t>Трудовая деятельность</w:t>
      </w:r>
      <w:r>
        <w:rPr>
          <w:sz w:val="36"/>
        </w:rPr>
        <w:t>. Сбор игрушек после прогулки «Передай по цепочке».</w:t>
      </w:r>
    </w:p>
    <w:p w:rsidR="001773B5" w:rsidRDefault="001773B5" w:rsidP="001773B5">
      <w:pPr>
        <w:rPr>
          <w:b/>
          <w:sz w:val="36"/>
        </w:rPr>
      </w:pPr>
      <w:r w:rsidRPr="001773B5">
        <w:rPr>
          <w:b/>
          <w:sz w:val="36"/>
        </w:rPr>
        <w:t>Задачи:</w:t>
      </w:r>
    </w:p>
    <w:p w:rsidR="001773B5" w:rsidRDefault="001773B5" w:rsidP="001773B5">
      <w:pPr>
        <w:pStyle w:val="a6"/>
        <w:numPr>
          <w:ilvl w:val="0"/>
          <w:numId w:val="8"/>
        </w:numPr>
        <w:rPr>
          <w:sz w:val="28"/>
        </w:rPr>
      </w:pPr>
      <w:r w:rsidRPr="001773B5">
        <w:rPr>
          <w:sz w:val="28"/>
        </w:rPr>
        <w:t>Учить детей выполнять поручения в форме игры</w:t>
      </w:r>
      <w:r>
        <w:rPr>
          <w:sz w:val="28"/>
        </w:rPr>
        <w:t>: выстраиваться в цепочку, передавать игрушки, складывать их в корзину;</w:t>
      </w:r>
    </w:p>
    <w:p w:rsidR="001773B5" w:rsidRDefault="001773B5" w:rsidP="001773B5">
      <w:pPr>
        <w:pStyle w:val="a6"/>
        <w:numPr>
          <w:ilvl w:val="0"/>
          <w:numId w:val="8"/>
        </w:numPr>
        <w:rPr>
          <w:sz w:val="28"/>
        </w:rPr>
      </w:pPr>
      <w:r>
        <w:rPr>
          <w:sz w:val="28"/>
        </w:rPr>
        <w:t>Формировать у детей осознанное отношение к порядку;</w:t>
      </w:r>
    </w:p>
    <w:p w:rsidR="001773B5" w:rsidRDefault="001773B5" w:rsidP="001773B5">
      <w:pPr>
        <w:pStyle w:val="a6"/>
        <w:numPr>
          <w:ilvl w:val="0"/>
          <w:numId w:val="8"/>
        </w:numPr>
        <w:rPr>
          <w:sz w:val="28"/>
        </w:rPr>
      </w:pPr>
      <w:r>
        <w:rPr>
          <w:sz w:val="28"/>
        </w:rPr>
        <w:t>Воспитывать бережное отношение к игрушкам.</w:t>
      </w:r>
    </w:p>
    <w:p w:rsidR="001773B5" w:rsidRDefault="001773B5" w:rsidP="001773B5">
      <w:pPr>
        <w:pStyle w:val="a6"/>
        <w:rPr>
          <w:sz w:val="28"/>
        </w:rPr>
      </w:pPr>
    </w:p>
    <w:p w:rsidR="001773B5" w:rsidRDefault="001773B5" w:rsidP="001773B5">
      <w:pPr>
        <w:jc w:val="center"/>
        <w:rPr>
          <w:b/>
          <w:color w:val="C00000"/>
          <w:sz w:val="60"/>
          <w:szCs w:val="60"/>
        </w:rPr>
      </w:pPr>
      <w:r w:rsidRPr="001773B5">
        <w:rPr>
          <w:b/>
          <w:color w:val="C00000"/>
          <w:sz w:val="60"/>
          <w:szCs w:val="60"/>
        </w:rPr>
        <w:t>Вечерняя зарядка</w:t>
      </w:r>
      <w:r>
        <w:rPr>
          <w:b/>
          <w:color w:val="C00000"/>
          <w:sz w:val="60"/>
          <w:szCs w:val="60"/>
        </w:rPr>
        <w:t>.</w:t>
      </w:r>
    </w:p>
    <w:p w:rsidR="00027468" w:rsidRDefault="0070283A" w:rsidP="00027468">
      <w:pPr>
        <w:rPr>
          <w:b/>
          <w:sz w:val="36"/>
        </w:rPr>
      </w:pPr>
      <w:r w:rsidRPr="0070283A">
        <w:rPr>
          <w:b/>
          <w:sz w:val="36"/>
        </w:rPr>
        <w:t>Задачи:</w:t>
      </w:r>
    </w:p>
    <w:p w:rsidR="0070283A" w:rsidRDefault="0070283A" w:rsidP="0070283A">
      <w:pPr>
        <w:pStyle w:val="a6"/>
        <w:numPr>
          <w:ilvl w:val="0"/>
          <w:numId w:val="9"/>
        </w:numPr>
        <w:rPr>
          <w:sz w:val="28"/>
        </w:rPr>
      </w:pPr>
      <w:r w:rsidRPr="0070283A">
        <w:rPr>
          <w:sz w:val="28"/>
        </w:rPr>
        <w:t>Помочь детям снять сонное состояние</w:t>
      </w:r>
      <w:r>
        <w:rPr>
          <w:sz w:val="28"/>
        </w:rPr>
        <w:t>, пробудить его в интересной форме;</w:t>
      </w:r>
    </w:p>
    <w:p w:rsidR="0070283A" w:rsidRDefault="0070283A" w:rsidP="0070283A">
      <w:pPr>
        <w:pStyle w:val="a6"/>
        <w:numPr>
          <w:ilvl w:val="0"/>
          <w:numId w:val="9"/>
        </w:numPr>
        <w:rPr>
          <w:sz w:val="28"/>
        </w:rPr>
      </w:pPr>
      <w:r>
        <w:rPr>
          <w:sz w:val="28"/>
        </w:rPr>
        <w:t>Усилить деятельность всех органов и систем организма;</w:t>
      </w:r>
    </w:p>
    <w:p w:rsidR="0070283A" w:rsidRPr="0070283A" w:rsidRDefault="0070283A" w:rsidP="0070283A">
      <w:pPr>
        <w:pStyle w:val="a6"/>
        <w:numPr>
          <w:ilvl w:val="0"/>
          <w:numId w:val="9"/>
        </w:numPr>
        <w:rPr>
          <w:sz w:val="28"/>
        </w:rPr>
      </w:pPr>
      <w:r>
        <w:rPr>
          <w:sz w:val="28"/>
        </w:rPr>
        <w:t>Сохранить и укрепить здоровье детей.</w:t>
      </w:r>
    </w:p>
    <w:p w:rsidR="00027468" w:rsidRPr="00027468" w:rsidRDefault="001773B5" w:rsidP="00027468">
      <w:pPr>
        <w:jc w:val="center"/>
        <w:rPr>
          <w:b/>
          <w:color w:val="7030A0"/>
          <w:sz w:val="56"/>
        </w:rPr>
      </w:pPr>
      <w:r w:rsidRPr="00027468">
        <w:rPr>
          <w:b/>
          <w:color w:val="7030A0"/>
          <w:sz w:val="56"/>
        </w:rPr>
        <w:t>«</w:t>
      </w:r>
      <w:r w:rsidR="00027468" w:rsidRPr="00027468">
        <w:rPr>
          <w:b/>
          <w:color w:val="7030A0"/>
          <w:sz w:val="56"/>
        </w:rPr>
        <w:t>Грузовик».</w:t>
      </w:r>
    </w:p>
    <w:p w:rsidR="00027468" w:rsidRPr="00027468" w:rsidRDefault="00027468" w:rsidP="00027468">
      <w:pPr>
        <w:spacing w:after="0"/>
        <w:rPr>
          <w:sz w:val="32"/>
        </w:rPr>
      </w:pPr>
      <w:r w:rsidRPr="00027468">
        <w:rPr>
          <w:sz w:val="32"/>
        </w:rPr>
        <w:t xml:space="preserve">Грузовик песок везёт, </w:t>
      </w:r>
    </w:p>
    <w:p w:rsidR="00027468" w:rsidRPr="00027468" w:rsidRDefault="00027468" w:rsidP="00027468">
      <w:pPr>
        <w:spacing w:after="0" w:line="360" w:lineRule="auto"/>
        <w:rPr>
          <w:rFonts w:ascii="Times New Roman" w:hAnsi="Times New Roman" w:cs="Times New Roman"/>
          <w:i/>
          <w:sz w:val="28"/>
        </w:rPr>
      </w:pPr>
      <w:r w:rsidRPr="00027468">
        <w:rPr>
          <w:rFonts w:ascii="Times New Roman" w:hAnsi="Times New Roman" w:cs="Times New Roman"/>
          <w:i/>
          <w:sz w:val="28"/>
        </w:rPr>
        <w:t xml:space="preserve">(бегут </w:t>
      </w:r>
      <w:r>
        <w:rPr>
          <w:rFonts w:ascii="Times New Roman" w:hAnsi="Times New Roman" w:cs="Times New Roman"/>
          <w:i/>
          <w:sz w:val="28"/>
        </w:rPr>
        <w:t>на носочках по кругу, изображая,</w:t>
      </w:r>
      <w:r w:rsidRPr="00027468">
        <w:rPr>
          <w:rFonts w:ascii="Times New Roman" w:hAnsi="Times New Roman" w:cs="Times New Roman"/>
          <w:i/>
          <w:sz w:val="28"/>
        </w:rPr>
        <w:t xml:space="preserve"> что крутят руль)</w:t>
      </w:r>
    </w:p>
    <w:p w:rsidR="00027468" w:rsidRPr="00027468" w:rsidRDefault="00027468" w:rsidP="00027468">
      <w:pPr>
        <w:spacing w:after="0"/>
        <w:rPr>
          <w:sz w:val="32"/>
        </w:rPr>
      </w:pPr>
      <w:r w:rsidRPr="00027468">
        <w:rPr>
          <w:sz w:val="32"/>
        </w:rPr>
        <w:t>Удивляется народ.</w:t>
      </w:r>
    </w:p>
    <w:p w:rsidR="00027468" w:rsidRPr="00027468" w:rsidRDefault="00027468" w:rsidP="00027468">
      <w:pPr>
        <w:spacing w:after="0" w:line="360" w:lineRule="auto"/>
        <w:rPr>
          <w:rFonts w:ascii="Times New Roman" w:hAnsi="Times New Roman" w:cs="Times New Roman"/>
          <w:i/>
          <w:sz w:val="28"/>
        </w:rPr>
      </w:pPr>
      <w:r w:rsidRPr="00027468">
        <w:rPr>
          <w:rFonts w:ascii="Times New Roman" w:hAnsi="Times New Roman" w:cs="Times New Roman"/>
          <w:i/>
          <w:sz w:val="28"/>
        </w:rPr>
        <w:t>(останавливаются, разводят руками, делают удивлённое лицо)</w:t>
      </w:r>
    </w:p>
    <w:p w:rsidR="00027468" w:rsidRPr="00027468" w:rsidRDefault="00027468" w:rsidP="00027468">
      <w:pPr>
        <w:spacing w:after="0"/>
        <w:rPr>
          <w:sz w:val="32"/>
        </w:rPr>
      </w:pPr>
      <w:r w:rsidRPr="00027468">
        <w:rPr>
          <w:sz w:val="32"/>
        </w:rPr>
        <w:t xml:space="preserve">«Вот так </w:t>
      </w:r>
      <w:proofErr w:type="gramStart"/>
      <w:r w:rsidRPr="00027468">
        <w:rPr>
          <w:sz w:val="32"/>
        </w:rPr>
        <w:t>чудо-чудеса</w:t>
      </w:r>
      <w:proofErr w:type="gramEnd"/>
    </w:p>
    <w:p w:rsidR="00027468" w:rsidRPr="00027468" w:rsidRDefault="00027468" w:rsidP="00027468">
      <w:pPr>
        <w:spacing w:after="0" w:line="360" w:lineRule="auto"/>
        <w:rPr>
          <w:rFonts w:ascii="Times New Roman" w:hAnsi="Times New Roman" w:cs="Times New Roman"/>
          <w:i/>
          <w:sz w:val="28"/>
        </w:rPr>
      </w:pPr>
      <w:r w:rsidRPr="00027468">
        <w:rPr>
          <w:rFonts w:ascii="Times New Roman" w:hAnsi="Times New Roman" w:cs="Times New Roman"/>
          <w:i/>
          <w:sz w:val="28"/>
        </w:rPr>
        <w:t>(два раза наклоняют голову вправо-влево)</w:t>
      </w:r>
    </w:p>
    <w:p w:rsidR="00027468" w:rsidRPr="00027468" w:rsidRDefault="00027468" w:rsidP="00027468">
      <w:pPr>
        <w:spacing w:after="0"/>
        <w:rPr>
          <w:sz w:val="32"/>
        </w:rPr>
      </w:pPr>
      <w:r w:rsidRPr="00027468">
        <w:rPr>
          <w:sz w:val="32"/>
        </w:rPr>
        <w:t>В нём песок под небеса</w:t>
      </w:r>
      <w:r>
        <w:rPr>
          <w:sz w:val="32"/>
        </w:rPr>
        <w:t>!</w:t>
      </w:r>
      <w:r w:rsidRPr="00027468">
        <w:rPr>
          <w:sz w:val="32"/>
        </w:rPr>
        <w:t>»</w:t>
      </w:r>
    </w:p>
    <w:p w:rsidR="00027468" w:rsidRDefault="00027468" w:rsidP="00027468">
      <w:pPr>
        <w:spacing w:after="0"/>
        <w:rPr>
          <w:rFonts w:ascii="Times New Roman" w:hAnsi="Times New Roman" w:cs="Times New Roman"/>
          <w:i/>
          <w:sz w:val="28"/>
        </w:rPr>
      </w:pPr>
      <w:r w:rsidRPr="00027468">
        <w:rPr>
          <w:rFonts w:ascii="Times New Roman" w:hAnsi="Times New Roman" w:cs="Times New Roman"/>
          <w:i/>
          <w:sz w:val="28"/>
        </w:rPr>
        <w:t>(тянутся на носочках, подняв руки вверх).</w:t>
      </w:r>
    </w:p>
    <w:p w:rsidR="00722863" w:rsidRDefault="00722863" w:rsidP="00027468">
      <w:pPr>
        <w:spacing w:after="0"/>
        <w:rPr>
          <w:rFonts w:ascii="Times New Roman" w:hAnsi="Times New Roman" w:cs="Times New Roman"/>
          <w:i/>
          <w:sz w:val="28"/>
        </w:rPr>
      </w:pPr>
    </w:p>
    <w:p w:rsidR="00722863" w:rsidRDefault="00722863" w:rsidP="00722863">
      <w:pPr>
        <w:spacing w:after="0"/>
        <w:jc w:val="center"/>
        <w:rPr>
          <w:b/>
          <w:color w:val="C00000"/>
          <w:sz w:val="60"/>
          <w:szCs w:val="60"/>
        </w:rPr>
      </w:pPr>
      <w:r w:rsidRPr="00722863">
        <w:rPr>
          <w:b/>
          <w:color w:val="C00000"/>
          <w:sz w:val="60"/>
          <w:szCs w:val="60"/>
        </w:rPr>
        <w:lastRenderedPageBreak/>
        <w:t>Непосредственно-организованная образовательная деятельность.</w:t>
      </w:r>
    </w:p>
    <w:p w:rsidR="00722863" w:rsidRDefault="00722863" w:rsidP="00722863">
      <w:pPr>
        <w:spacing w:after="0"/>
        <w:jc w:val="center"/>
        <w:rPr>
          <w:b/>
          <w:color w:val="7030A0"/>
          <w:sz w:val="56"/>
        </w:rPr>
      </w:pPr>
      <w:r w:rsidRPr="00722863">
        <w:rPr>
          <w:b/>
          <w:color w:val="7030A0"/>
          <w:sz w:val="56"/>
        </w:rPr>
        <w:t>2. Познавательное развитие.</w:t>
      </w:r>
    </w:p>
    <w:p w:rsidR="00722863" w:rsidRDefault="00722863" w:rsidP="00722863">
      <w:pPr>
        <w:rPr>
          <w:b/>
          <w:sz w:val="36"/>
        </w:rPr>
      </w:pPr>
      <w:r w:rsidRPr="00722863">
        <w:rPr>
          <w:b/>
          <w:sz w:val="36"/>
        </w:rPr>
        <w:t>Тема: Магазин игрушек.</w:t>
      </w:r>
    </w:p>
    <w:p w:rsidR="00722863" w:rsidRDefault="00722863" w:rsidP="00722863">
      <w:pPr>
        <w:rPr>
          <w:b/>
          <w:sz w:val="36"/>
        </w:rPr>
      </w:pPr>
      <w:r>
        <w:rPr>
          <w:b/>
          <w:sz w:val="36"/>
        </w:rPr>
        <w:t xml:space="preserve">Задачи: </w:t>
      </w:r>
    </w:p>
    <w:p w:rsidR="00722863" w:rsidRDefault="00722863" w:rsidP="00722863">
      <w:pPr>
        <w:pStyle w:val="a6"/>
        <w:numPr>
          <w:ilvl w:val="0"/>
          <w:numId w:val="10"/>
        </w:numPr>
        <w:rPr>
          <w:sz w:val="28"/>
        </w:rPr>
      </w:pPr>
      <w:r w:rsidRPr="00722863">
        <w:rPr>
          <w:sz w:val="28"/>
        </w:rPr>
        <w:t>Узнавать знакомые предметы по словесному описанию</w:t>
      </w:r>
      <w:r>
        <w:rPr>
          <w:sz w:val="28"/>
        </w:rPr>
        <w:t>, называть их общеупотребительными словами;</w:t>
      </w:r>
    </w:p>
    <w:p w:rsidR="00722863" w:rsidRDefault="00722863" w:rsidP="00722863">
      <w:pPr>
        <w:pStyle w:val="a6"/>
        <w:numPr>
          <w:ilvl w:val="0"/>
          <w:numId w:val="10"/>
        </w:numPr>
        <w:rPr>
          <w:sz w:val="28"/>
        </w:rPr>
      </w:pPr>
      <w:r>
        <w:rPr>
          <w:sz w:val="28"/>
        </w:rPr>
        <w:t>Развивать любознательность;</w:t>
      </w:r>
    </w:p>
    <w:p w:rsidR="00722863" w:rsidRDefault="00722863" w:rsidP="00722863">
      <w:pPr>
        <w:pStyle w:val="a6"/>
        <w:numPr>
          <w:ilvl w:val="0"/>
          <w:numId w:val="10"/>
        </w:numPr>
        <w:rPr>
          <w:sz w:val="28"/>
        </w:rPr>
      </w:pPr>
      <w:r>
        <w:rPr>
          <w:sz w:val="28"/>
        </w:rPr>
        <w:t>Воспитывать культуру поведения в общественных местах.</w:t>
      </w:r>
    </w:p>
    <w:p w:rsidR="00722863" w:rsidRDefault="00722863" w:rsidP="00722863">
      <w:pPr>
        <w:jc w:val="center"/>
        <w:rPr>
          <w:b/>
          <w:color w:val="C00000"/>
          <w:sz w:val="60"/>
          <w:szCs w:val="60"/>
        </w:rPr>
      </w:pPr>
      <w:r w:rsidRPr="00722863">
        <w:rPr>
          <w:b/>
          <w:color w:val="C00000"/>
          <w:sz w:val="60"/>
          <w:szCs w:val="60"/>
        </w:rPr>
        <w:t>Вечер.</w:t>
      </w:r>
    </w:p>
    <w:p w:rsidR="00722863" w:rsidRDefault="00722863" w:rsidP="00722863">
      <w:pPr>
        <w:pStyle w:val="a6"/>
        <w:numPr>
          <w:ilvl w:val="0"/>
          <w:numId w:val="12"/>
        </w:numPr>
        <w:rPr>
          <w:sz w:val="32"/>
        </w:rPr>
      </w:pPr>
      <w:r w:rsidRPr="00722863">
        <w:rPr>
          <w:sz w:val="32"/>
        </w:rPr>
        <w:t>Дидактическая игра</w:t>
      </w:r>
      <w:r>
        <w:rPr>
          <w:sz w:val="32"/>
        </w:rPr>
        <w:t xml:space="preserve"> «Волшебный мешочек».</w:t>
      </w:r>
    </w:p>
    <w:p w:rsidR="00722863" w:rsidRDefault="00722863" w:rsidP="00722863">
      <w:pPr>
        <w:rPr>
          <w:b/>
          <w:sz w:val="36"/>
        </w:rPr>
      </w:pPr>
      <w:r w:rsidRPr="00722863">
        <w:rPr>
          <w:b/>
          <w:sz w:val="36"/>
        </w:rPr>
        <w:t>Задачи:</w:t>
      </w:r>
    </w:p>
    <w:p w:rsidR="00722863" w:rsidRDefault="00722863" w:rsidP="0014546C">
      <w:pPr>
        <w:pStyle w:val="a6"/>
        <w:numPr>
          <w:ilvl w:val="0"/>
          <w:numId w:val="13"/>
        </w:numPr>
        <w:rPr>
          <w:sz w:val="28"/>
        </w:rPr>
      </w:pPr>
      <w:r w:rsidRPr="0014546C">
        <w:rPr>
          <w:sz w:val="28"/>
        </w:rPr>
        <w:t>Учить детей на ощупь узнавать игрушки, различать форму, качество поверхности</w:t>
      </w:r>
      <w:r w:rsidR="0014546C">
        <w:rPr>
          <w:sz w:val="28"/>
        </w:rPr>
        <w:t>, правильно называть игрушки;</w:t>
      </w:r>
    </w:p>
    <w:p w:rsidR="0014546C" w:rsidRDefault="0014546C" w:rsidP="0014546C">
      <w:pPr>
        <w:pStyle w:val="a6"/>
        <w:numPr>
          <w:ilvl w:val="0"/>
          <w:numId w:val="13"/>
        </w:numPr>
        <w:rPr>
          <w:sz w:val="28"/>
        </w:rPr>
      </w:pPr>
      <w:r>
        <w:rPr>
          <w:sz w:val="28"/>
        </w:rPr>
        <w:t>Учить игроков оценивать ответ водящего.</w:t>
      </w:r>
    </w:p>
    <w:p w:rsidR="0014546C" w:rsidRDefault="0014546C" w:rsidP="0014546C">
      <w:pPr>
        <w:pStyle w:val="a6"/>
        <w:rPr>
          <w:sz w:val="28"/>
        </w:rPr>
      </w:pPr>
    </w:p>
    <w:p w:rsidR="0014546C" w:rsidRDefault="0014546C" w:rsidP="0014546C">
      <w:pPr>
        <w:pStyle w:val="a6"/>
        <w:numPr>
          <w:ilvl w:val="0"/>
          <w:numId w:val="12"/>
        </w:numPr>
        <w:rPr>
          <w:sz w:val="32"/>
        </w:rPr>
      </w:pPr>
      <w:r w:rsidRPr="0014546C">
        <w:rPr>
          <w:sz w:val="32"/>
        </w:rPr>
        <w:t xml:space="preserve">Пальчиковая игра </w:t>
      </w:r>
      <w:r>
        <w:rPr>
          <w:sz w:val="32"/>
        </w:rPr>
        <w:t>«Мои игрушки»</w:t>
      </w:r>
    </w:p>
    <w:p w:rsidR="0014546C" w:rsidRDefault="0014546C" w:rsidP="0014546C">
      <w:pPr>
        <w:rPr>
          <w:sz w:val="28"/>
        </w:rPr>
      </w:pPr>
      <w:r w:rsidRPr="0014546C">
        <w:rPr>
          <w:b/>
          <w:sz w:val="36"/>
        </w:rPr>
        <w:t>Цель:</w:t>
      </w:r>
      <w:r w:rsidRPr="0014546C">
        <w:rPr>
          <w:sz w:val="32"/>
        </w:rPr>
        <w:t xml:space="preserve"> </w:t>
      </w:r>
      <w:r w:rsidRPr="0014546C">
        <w:rPr>
          <w:sz w:val="28"/>
        </w:rPr>
        <w:t>Развивать мелкую моторику пальцев рук.</w:t>
      </w:r>
    </w:p>
    <w:p w:rsidR="0014546C" w:rsidRDefault="0014546C" w:rsidP="0014546C">
      <w:pPr>
        <w:pStyle w:val="a6"/>
        <w:numPr>
          <w:ilvl w:val="0"/>
          <w:numId w:val="12"/>
        </w:numPr>
        <w:rPr>
          <w:sz w:val="32"/>
        </w:rPr>
      </w:pPr>
      <w:r>
        <w:rPr>
          <w:sz w:val="32"/>
        </w:rPr>
        <w:t>Игры забавы со светящимися и заводными игрушками.</w:t>
      </w:r>
    </w:p>
    <w:p w:rsidR="0014546C" w:rsidRPr="0014546C" w:rsidRDefault="0014546C" w:rsidP="0014546C">
      <w:pPr>
        <w:rPr>
          <w:sz w:val="32"/>
        </w:rPr>
      </w:pPr>
      <w:r w:rsidRPr="0014546C">
        <w:rPr>
          <w:b/>
          <w:sz w:val="36"/>
        </w:rPr>
        <w:t>Цель:</w:t>
      </w:r>
      <w:r>
        <w:rPr>
          <w:sz w:val="32"/>
        </w:rPr>
        <w:t xml:space="preserve"> </w:t>
      </w:r>
      <w:r w:rsidRPr="0014546C">
        <w:rPr>
          <w:sz w:val="28"/>
        </w:rPr>
        <w:t>Обеспечивать профилактику нервного перенапряжения, эмоциональную разгрузку.</w:t>
      </w:r>
    </w:p>
    <w:p w:rsidR="0014546C" w:rsidRPr="0014546C" w:rsidRDefault="0014546C" w:rsidP="0014546C">
      <w:pPr>
        <w:rPr>
          <w:sz w:val="32"/>
        </w:rPr>
      </w:pPr>
    </w:p>
    <w:p w:rsidR="00027468" w:rsidRDefault="00027468" w:rsidP="00027468">
      <w:pPr>
        <w:spacing w:after="0"/>
        <w:rPr>
          <w:rFonts w:ascii="Times New Roman" w:hAnsi="Times New Roman" w:cs="Times New Roman"/>
          <w:i/>
          <w:sz w:val="28"/>
        </w:rPr>
      </w:pPr>
    </w:p>
    <w:p w:rsidR="00027468" w:rsidRPr="00027468" w:rsidRDefault="00027468" w:rsidP="00027468">
      <w:pPr>
        <w:spacing w:after="0"/>
        <w:rPr>
          <w:rFonts w:cstheme="minorHAnsi"/>
          <w:sz w:val="28"/>
        </w:rPr>
      </w:pPr>
    </w:p>
    <w:p w:rsidR="00027468" w:rsidRPr="00027468" w:rsidRDefault="00027468" w:rsidP="00027468">
      <w:pPr>
        <w:spacing w:after="0"/>
        <w:rPr>
          <w:rFonts w:cstheme="minorHAnsi"/>
          <w:sz w:val="28"/>
        </w:rPr>
      </w:pPr>
    </w:p>
    <w:p w:rsidR="001773B5" w:rsidRPr="001773B5" w:rsidRDefault="001773B5" w:rsidP="001773B5">
      <w:pPr>
        <w:pStyle w:val="a6"/>
        <w:rPr>
          <w:sz w:val="36"/>
        </w:rPr>
      </w:pPr>
      <w:bookmarkStart w:id="0" w:name="_GoBack"/>
      <w:bookmarkEnd w:id="0"/>
    </w:p>
    <w:p w:rsidR="00A97E30" w:rsidRPr="00A97E30" w:rsidRDefault="00A97E30" w:rsidP="00A97E30">
      <w:pPr>
        <w:ind w:left="360"/>
        <w:rPr>
          <w:sz w:val="36"/>
        </w:rPr>
      </w:pPr>
    </w:p>
    <w:sectPr w:rsidR="00A97E30" w:rsidRPr="00A97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3B0"/>
    <w:multiLevelType w:val="hybridMultilevel"/>
    <w:tmpl w:val="1396B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C6C1F"/>
    <w:multiLevelType w:val="hybridMultilevel"/>
    <w:tmpl w:val="F98AD6AC"/>
    <w:lvl w:ilvl="0" w:tplc="405EC7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72FC0"/>
    <w:multiLevelType w:val="hybridMultilevel"/>
    <w:tmpl w:val="7856F15A"/>
    <w:lvl w:ilvl="0" w:tplc="41B62F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94524"/>
    <w:multiLevelType w:val="hybridMultilevel"/>
    <w:tmpl w:val="6C8244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C1557"/>
    <w:multiLevelType w:val="hybridMultilevel"/>
    <w:tmpl w:val="E0FA9328"/>
    <w:lvl w:ilvl="0" w:tplc="FBC66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70080"/>
    <w:multiLevelType w:val="hybridMultilevel"/>
    <w:tmpl w:val="BFFCAF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C5C8D"/>
    <w:multiLevelType w:val="hybridMultilevel"/>
    <w:tmpl w:val="3FDE7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E2B1C"/>
    <w:multiLevelType w:val="hybridMultilevel"/>
    <w:tmpl w:val="28EE79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E84948"/>
    <w:multiLevelType w:val="hybridMultilevel"/>
    <w:tmpl w:val="1E3A0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1B1FAC"/>
    <w:multiLevelType w:val="hybridMultilevel"/>
    <w:tmpl w:val="08829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C3217"/>
    <w:multiLevelType w:val="hybridMultilevel"/>
    <w:tmpl w:val="F55C8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16194"/>
    <w:multiLevelType w:val="hybridMultilevel"/>
    <w:tmpl w:val="69FA26A4"/>
    <w:lvl w:ilvl="0" w:tplc="41B62F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836DC2"/>
    <w:multiLevelType w:val="hybridMultilevel"/>
    <w:tmpl w:val="D5BAED04"/>
    <w:lvl w:ilvl="0" w:tplc="41B62F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12"/>
  </w:num>
  <w:num w:numId="8">
    <w:abstractNumId w:val="11"/>
  </w:num>
  <w:num w:numId="9">
    <w:abstractNumId w:val="3"/>
  </w:num>
  <w:num w:numId="10">
    <w:abstractNumId w:val="7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EE"/>
    <w:rsid w:val="00027468"/>
    <w:rsid w:val="0014546C"/>
    <w:rsid w:val="0017176F"/>
    <w:rsid w:val="001773B5"/>
    <w:rsid w:val="0070283A"/>
    <w:rsid w:val="00722863"/>
    <w:rsid w:val="009E64EE"/>
    <w:rsid w:val="00A17EFA"/>
    <w:rsid w:val="00A7289F"/>
    <w:rsid w:val="00A97E30"/>
    <w:rsid w:val="00BC5DDE"/>
    <w:rsid w:val="00C6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176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71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7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2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176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71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7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2008-12-31T21:40:00Z</dcterms:created>
  <dcterms:modified xsi:type="dcterms:W3CDTF">2008-12-31T23:00:00Z</dcterms:modified>
</cp:coreProperties>
</file>